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12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before="240" w:lineRule="auto"/>
        <w:ind w:left="2160" w:right="-1117.7952755905512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            ANEXO I – CATEGORIAS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-425.19685039370086" w:right="-409.1338582677156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1. RECURSOS DO EDITAL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-425.19685039370086" w:right="120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 presente edital possui valor total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R$ 180.000,00 (cento e oitenta mil reais)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distribuídos da seguinte forma: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Projetos no valor de R$ 25.000,00 (vinte e cinco mil reais); para CATEGORIA I;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Projetos no valor de R$ 10.000,00 (dez mil reais) para CATEGORIA II;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before="0" w:beforeAutospacing="0" w:lineRule="auto"/>
        <w:ind w:left="720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Projetos no valor de R$ 8.000,00 (oito mil reais) para CATEGORIA III;</w:t>
      </w:r>
    </w:p>
    <w:p w:rsidR="00000000" w:rsidDel="00000000" w:rsidP="00000000" w:rsidRDefault="00000000" w:rsidRPr="00000000" w14:paraId="0000000A">
      <w:pPr>
        <w:spacing w:after="200" w:befor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-425.19685039370086" w:right="-409.133858267715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2. DESCRIÇÃO DAS CATEGORIAS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240" w:line="240" w:lineRule="auto"/>
        <w:ind w:left="-425.19685039370086" w:right="-125.6692913385813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2.1 CATEGORIA I - Fomento à Produção, Difusão e Realização de Projetos Culturais: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Destinada ao apoio de projetos voltados à criação, produção, difusão, circulação e realização de ações artístico-culturais, abrangendo as diversas linguagens e manifestações culturais.</w:t>
      </w:r>
    </w:p>
    <w:p w:rsidR="00000000" w:rsidDel="00000000" w:rsidP="00000000" w:rsidRDefault="00000000" w:rsidRPr="00000000" w14:paraId="0000000D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Poderão ser contempladas propostas como exposições, apresentações, espetáculos, festivais, feiras, mostras e oficinas, publicações, produções audiovisuais, ações de formação, atividades de patrimônio cultural, cultura popular, artesanato, literatura, música, dança, teatro, artes visuais e demais expressões culturais.</w:t>
      </w:r>
    </w:p>
    <w:p w:rsidR="00000000" w:rsidDel="00000000" w:rsidP="00000000" w:rsidRDefault="00000000" w:rsidRPr="00000000" w14:paraId="0000000E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Serão especialmente incentivadas propostas que contribuam para a valorização da história, da memória, da identidade cultural e do patrimônio cultural de Laranjeiras do Sul.</w:t>
      </w:r>
    </w:p>
    <w:p w:rsidR="00000000" w:rsidDel="00000000" w:rsidP="00000000" w:rsidRDefault="00000000" w:rsidRPr="00000000" w14:paraId="0000000F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projetos deverão prever a realização de ações de interesse público, acesso gratuito e/ou amplamente acessível à comunidade, buscando promover a democratização do acesso à cultura, a descentralização das atividades culturais no território municipal e o alcance de públicos diversos, contribuindo para a ampliação da participação cultural da população, observadas as disposições deste Edital.</w:t>
      </w:r>
    </w:p>
    <w:p w:rsidR="00000000" w:rsidDel="00000000" w:rsidP="00000000" w:rsidRDefault="00000000" w:rsidRPr="00000000" w14:paraId="00000010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2.2 CATEGORIA II - Fomento à Produção, Difusão e Realização de Projetos Culturais: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Destinada ao apoio de projetos voltados à criação, produção, difusão, circulação e realização de ações artístico-culturais, abrangendo as diversas linguagens e manifestações culturais.</w:t>
      </w:r>
    </w:p>
    <w:p w:rsidR="00000000" w:rsidDel="00000000" w:rsidP="00000000" w:rsidRDefault="00000000" w:rsidRPr="00000000" w14:paraId="00000011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Poderão ser contempladas propostas como exposições, apresentações, espetáculos, festivais, feiras, mostras e oficinas, publicações, produções audiovisuais, ações de formação, atividades de patrimônio cultural, cultura popular, artesanato, literatura, música, dança, teatro, artes visuais e demais expressões culturais.</w:t>
      </w:r>
    </w:p>
    <w:p w:rsidR="00000000" w:rsidDel="00000000" w:rsidP="00000000" w:rsidRDefault="00000000" w:rsidRPr="00000000" w14:paraId="00000012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Serão especialmente incentivadas propostas que contribuam para a valorização da história, da memória, da identidade cultural e do patrimônio cultural de Laranjeiras do Sul.</w:t>
      </w:r>
    </w:p>
    <w:p w:rsidR="00000000" w:rsidDel="00000000" w:rsidP="00000000" w:rsidRDefault="00000000" w:rsidRPr="00000000" w14:paraId="00000013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projetos deverão prever a realização de ações de interesse público, acesso gratuito e/ou amplamente acessível à comunidade, buscando promover a democratização do acesso à cultura, a descentralização das atividades culturais no território municipal e o alcance de públicos diversos, </w:t>
      </w:r>
    </w:p>
    <w:p w:rsidR="00000000" w:rsidDel="00000000" w:rsidP="00000000" w:rsidRDefault="00000000" w:rsidRPr="00000000" w14:paraId="00000014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contribuindo para a ampliação da participação cultural da população, observadas as disposições deste Edital.</w:t>
      </w:r>
    </w:p>
    <w:p w:rsidR="00000000" w:rsidDel="00000000" w:rsidP="00000000" w:rsidRDefault="00000000" w:rsidRPr="00000000" w14:paraId="00000017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2.3 CATEGORIA III - Produção de Bens Culturais Comemorativos e Valorização da Identidade Cultural de Laranjeiras do Sul: </w:t>
      </w:r>
    </w:p>
    <w:p w:rsidR="00000000" w:rsidDel="00000000" w:rsidP="00000000" w:rsidRDefault="00000000" w:rsidRPr="00000000" w14:paraId="00000018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Destinada ao apoio de projetos voltados à criação, produção, difusão, circulação e realização de ações artístico-culturais, abrangendo as diversas linguagens e manifestações culturais.</w:t>
      </w:r>
    </w:p>
    <w:p w:rsidR="00000000" w:rsidDel="00000000" w:rsidP="00000000" w:rsidRDefault="00000000" w:rsidRPr="00000000" w14:paraId="00000019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Poderão ser contempladas propostas como exposições, apresentações, espetáculos, festivais, feiras, mostras e oficinas, publicações, produções audiovisuais, ações de formação, atividades de patrimônio cultural, cultura popular, artesanato, literatura, música, dança, teatro, artes visuais e demais expressões culturais.</w:t>
      </w:r>
    </w:p>
    <w:p w:rsidR="00000000" w:rsidDel="00000000" w:rsidP="00000000" w:rsidRDefault="00000000" w:rsidRPr="00000000" w14:paraId="0000001A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Serão especialmente incentivadas propostas que contribuam para a valorização da história, da memória, da identidade cultural e do patrimônio cultural de Laranjeiras do Sul.</w:t>
      </w:r>
    </w:p>
    <w:p w:rsidR="00000000" w:rsidDel="00000000" w:rsidP="00000000" w:rsidRDefault="00000000" w:rsidRPr="00000000" w14:paraId="0000001B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projetos deverão prever a realização de ações de interesse público, acesso gratuito e/ou amplamente acessível à comunidade, buscando promover a democratização do acesso à cultura, a descentralização das atividades culturais no território municipal e o alcance de públicos diversos, contribuindo para a ampliação da participação cultural da população, observadas as disposições deste Edital; e</w:t>
      </w:r>
    </w:p>
    <w:p w:rsidR="00000000" w:rsidDel="00000000" w:rsidP="00000000" w:rsidRDefault="00000000" w:rsidRPr="00000000" w14:paraId="0000001C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Destinada à criação, produção e disponibilização de bens culturais inspirados na história, identidade, memória, patrimônio cultural, símbolos, personagens, paisagens e demais elementos representativos de Laranjeiras do Sul, em comemoração aos 80 anos do município.</w:t>
      </w:r>
    </w:p>
    <w:p w:rsidR="00000000" w:rsidDel="00000000" w:rsidP="00000000" w:rsidRDefault="00000000" w:rsidRPr="00000000" w14:paraId="0000001D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 propostas deverão prever a produção de peças ou produtos culturais oriundos do artesanato, das artes visuais e de áreas correlatas, incluindo, entre outros, peças artísticas, objetos decorativos, itens colecionáveis, lembranças culturais, publicações artesanais e demais bens culturais voltados à valorização da cultura local.</w:t>
      </w:r>
    </w:p>
    <w:p w:rsidR="00000000" w:rsidDel="00000000" w:rsidP="00000000" w:rsidRDefault="00000000" w:rsidRPr="00000000" w14:paraId="0000001E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produtos resultantes deverão ser destinados à distribuição pública, exposição, difusão cultural ou utilização em ações institucionais relacionadas às comemorações dos 80 anos de Laranjeiras do Sul.</w:t>
      </w:r>
    </w:p>
    <w:p w:rsidR="00000000" w:rsidDel="00000000" w:rsidP="00000000" w:rsidRDefault="00000000" w:rsidRPr="00000000" w14:paraId="0000001F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bens culturais produzidos no âmbito desta categoria deverão ser integralmente destinados ao Município de Laranjeiras do Sul para utilização em ações de difusão cultural, representação institucional, distribuição pública e atividades relacionadas às comemorações dos 80 anos do município.</w:t>
      </w:r>
    </w:p>
    <w:p w:rsidR="00000000" w:rsidDel="00000000" w:rsidP="00000000" w:rsidRDefault="00000000" w:rsidRPr="00000000" w14:paraId="00000020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before="240" w:line="240" w:lineRule="auto"/>
        <w:ind w:left="-425.1968503937008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ind w:left="-425.1968503937008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3. DISTRIBUIÇÃO DE VAGAS E VALORES</w:t>
      </w:r>
      <w:r w:rsidDel="00000000" w:rsidR="00000000" w:rsidRPr="00000000">
        <w:rPr>
          <w:rtl w:val="0"/>
        </w:rPr>
      </w:r>
    </w:p>
    <w:sdt>
      <w:sdtPr>
        <w:lock w:val="contentLocked"/>
        <w:id w:val="581458620"/>
        <w:tag w:val="goog_rdk_0"/>
      </w:sdtPr>
      <w:sdtContent>
        <w:tbl>
          <w:tblPr>
            <w:tblStyle w:val="Table1"/>
            <w:tblW w:w="10260.0" w:type="dxa"/>
            <w:jc w:val="left"/>
            <w:tblInd w:w="-44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35"/>
            <w:gridCol w:w="1350"/>
            <w:gridCol w:w="1050"/>
            <w:gridCol w:w="1080"/>
            <w:gridCol w:w="1065"/>
            <w:gridCol w:w="1125"/>
            <w:gridCol w:w="1335"/>
            <w:gridCol w:w="1620"/>
            <w:tblGridChange w:id="0">
              <w:tblGrid>
                <w:gridCol w:w="1635"/>
                <w:gridCol w:w="1350"/>
                <w:gridCol w:w="1050"/>
                <w:gridCol w:w="1080"/>
                <w:gridCol w:w="1065"/>
                <w:gridCol w:w="1125"/>
                <w:gridCol w:w="1335"/>
                <w:gridCol w:w="1620"/>
              </w:tblGrid>
            </w:tblGridChange>
          </w:tblGrid>
          <w:tr>
            <w:trPr>
              <w:cantSplit w:val="1"/>
              <w:trHeight w:val="115" w:hRule="atLeast"/>
              <w:tblHeader w:val="1"/>
            </w:trPr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CATEGORIAS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VAGAS AMPLA CONCORRÊNCIA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COTAS PARA PESSOAS NEGRAS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COTAS PARA PESSOAS INDÍGENAS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COTAS PARA PCD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TOTAL DE VAGAS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VALOR MÁXIMO POR PROJETO</w:t>
                </w:r>
              </w:p>
            </w:tc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VALOR TOTAL DA CATEGORIA</w:t>
                </w:r>
              </w:p>
            </w:tc>
          </w:tr>
          <w:tr>
            <w:trPr>
              <w:cantSplit w:val="1"/>
              <w:trHeight w:val="118" w:hRule="atLeast"/>
              <w:tblHeader w:val="1"/>
            </w:trPr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Fomento à Produção, Difusão e Realização de Projetos Culturais.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5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6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4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widowControl w:val="0"/>
                  <w:jc w:val="both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   R$25.000,00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8">
                <w:pPr>
                  <w:widowControl w:val="0"/>
                  <w:jc w:val="both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     R$100.000,00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118" w:hRule="atLeast"/>
              <w:tblHeader w:val="1"/>
            </w:trPr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9">
                <w:pPr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Fomento à Produção, Difusão e Realização de Projetos Culturais.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A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B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C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D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E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4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3F">
                <w:pPr>
                  <w:widowControl w:val="0"/>
                  <w:jc w:val="both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   R$10.000,00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0">
                <w:pPr>
                  <w:widowControl w:val="0"/>
                  <w:jc w:val="both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      R$40.000,00 </w:t>
                </w:r>
              </w:p>
            </w:tc>
          </w:tr>
          <w:tr>
            <w:trPr>
              <w:cantSplit w:val="1"/>
              <w:trHeight w:val="118" w:hRule="atLeast"/>
              <w:tblHeader w:val="1"/>
            </w:trPr>
            <w:tc>
              <w:tcPr>
                <w:shd w:fill="d0e0e3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Produção de Bens Culturais Comemorativos e valorização da Identidade Cultural de Laranjeiras do Sul.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2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2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3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4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6">
                <w:pPr>
                  <w:widowControl w:val="0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5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7">
                <w:pPr>
                  <w:widowControl w:val="0"/>
                  <w:jc w:val="both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   R$ 8.000,00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0"/>
                  <w:jc w:val="both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     R$40.000,00</w:t>
                </w:r>
              </w:p>
            </w:tc>
          </w:tr>
        </w:tbl>
      </w:sdtContent>
    </w:sdt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6" w:lineRule="auto"/>
        <w:ind w:left="-425.19685039370086" w:right="0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6" w:lineRule="auto"/>
        <w:ind w:left="-425.19685039370086" w:right="0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300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0.7874015748032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4068263" cy="57400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68263" cy="5740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Style w:val="Heading1"/>
      <w:tabs>
        <w:tab w:val="center" w:leader="none" w:pos="4252"/>
        <w:tab w:val="right" w:leader="none" w:pos="8504"/>
        <w:tab w:val="center" w:leader="none" w:pos="4252"/>
        <w:tab w:val="right" w:leader="none" w:pos="8504"/>
      </w:tabs>
      <w:spacing w:after="0" w:line="240" w:lineRule="auto"/>
      <w:ind w:left="-1417.3228346456694" w:firstLine="0"/>
      <w:jc w:val="center"/>
      <w:rPr>
        <w:b w:val="1"/>
        <w:bCs w:val="1"/>
        <w:sz w:val="24"/>
        <w:szCs w:val="24"/>
      </w:rPr>
    </w:pPr>
    <w:bookmarkStart w:colFirst="0" w:colLast="0" w:name="_heading=h.e3bhkjwrel3y" w:id="0"/>
    <w:bookmarkEnd w:id="0"/>
    <w:r w:rsidDel="00000000" w:rsidR="00000000" w:rsidRPr="00000000">
      <w:rPr>
        <w:b w:val="1"/>
        <w:bCs w:val="1"/>
        <w:rtl w:val="0"/>
      </w:rPr>
      <w:t xml:space="preserve">                                             </w:t>
    </w:r>
    <w:r w:rsidDel="00000000" w:rsidR="00000000" w:rsidRPr="00000000">
      <w:rPr>
        <w:b w:val="1"/>
        <w:bCs w:val="1"/>
        <w:sz w:val="24"/>
        <w:szCs w:val="24"/>
        <w:rtl w:val="0"/>
      </w:rPr>
      <w:t xml:space="preserve">MUNICÍPIO DE LARANJEIRAS DO SUL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-771523</wp:posOffset>
          </wp:positionH>
          <wp:positionV relativeFrom="paragraph">
            <wp:posOffset>-180972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                 Estado do Paraná</w:t>
    </w:r>
  </w:p>
  <w:p w:rsidR="00000000" w:rsidDel="00000000" w:rsidP="00000000" w:rsidRDefault="00000000" w:rsidRPr="00000000" w14:paraId="0000004F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                 SEMECTI - Secretaria Municipal de Educação, Cultura, Turismo, Tecnologia e Inovação</w:t>
    </w:r>
  </w:p>
  <w:p w:rsidR="00000000" w:rsidDel="00000000" w:rsidP="00000000" w:rsidRDefault="00000000" w:rsidRPr="00000000" w14:paraId="00000050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                        Departamento de Cultura</w:t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center" w:leader="none" w:pos="4252"/>
        <w:tab w:val="right" w:leader="none" w:pos="8504"/>
      </w:tabs>
      <w:spacing w:after="0" w:line="240" w:lineRule="auto"/>
      <w:ind w:left="-1417.3228346456694" w:firstLine="0"/>
      <w:jc w:val="center"/>
    </w:pPr>
    <w:rPr>
      <w:rFonts w:ascii="Calibri" w:cs="Calibri" w:eastAsia="Calibri" w:hAnsi="Calibri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2ohoCc2cU0A5FOOMJWNc/vjPQ==">CgMxLjAaHwoBMBIaChgICVIUChJ0YWJsZS5yMm40OGJ2bDJlMmMyDmguZTNiaGtqd3JlbDN5OAByITFaa1FrRWlzUXVUWVIwZm02X1k3U0tzTVZUZm1rS3NuMw==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