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41.73228346456688" w:right="564.3307086614186" w:firstLine="0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jc w:val="left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                                                                        ANEXO VIII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41.73228346456688" w:right="564.3307086614186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left"/>
        <w:rPr>
          <w:rFonts w:ascii="Arial" w:cs="Arial" w:eastAsia="Arial" w:hAnsi="Arial"/>
          <w:smallCaps w:val="1"/>
          <w:sz w:val="24"/>
          <w:szCs w:val="24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shd w:fill="cfe2f3" w:val="clear"/>
          <w:rtl w:val="0"/>
        </w:rPr>
        <w:t xml:space="preserve"> 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-819145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uY5tt3+xNYMb2YzbwA5RjoiAA==">CgMxLjA4AHIhMVZGdm9CS3VfSVlSVjRhRE1IUXBQeVpyVVQxQnNHZU1Q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